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CB" w:rsidRDefault="00177593">
      <w:pPr>
        <w:rPr>
          <w:rFonts w:cstheme="minorHAnsi"/>
          <w:b/>
          <w:sz w:val="36"/>
          <w:szCs w:val="36"/>
        </w:rPr>
      </w:pPr>
      <w:r w:rsidRPr="00566A73">
        <w:rPr>
          <w:rFonts w:cstheme="minorHAnsi"/>
          <w:b/>
          <w:sz w:val="36"/>
          <w:szCs w:val="36"/>
        </w:rPr>
        <w:t xml:space="preserve">REFUERZO DE NOTAS </w:t>
      </w:r>
    </w:p>
    <w:p w:rsidR="00566A73" w:rsidRPr="00566A73" w:rsidRDefault="00566A73">
      <w:pPr>
        <w:rPr>
          <w:rFonts w:cstheme="minorHAnsi"/>
          <w:b/>
          <w:sz w:val="36"/>
          <w:szCs w:val="36"/>
        </w:rPr>
      </w:pPr>
    </w:p>
    <w:p w:rsidR="00566A73" w:rsidRDefault="00566A73" w:rsidP="00566A73">
      <w:pPr>
        <w:rPr>
          <w:rFonts w:cstheme="minorHAnsi"/>
          <w:b/>
          <w:sz w:val="36"/>
          <w:szCs w:val="36"/>
        </w:rPr>
      </w:pPr>
      <w:r w:rsidRPr="00566A73">
        <w:rPr>
          <w:rFonts w:cstheme="minorHAnsi"/>
          <w:b/>
          <w:sz w:val="36"/>
          <w:szCs w:val="36"/>
        </w:rPr>
        <w:t>VACUNARAN A PERSONA</w:t>
      </w:r>
      <w:r>
        <w:rPr>
          <w:rFonts w:cstheme="minorHAnsi"/>
          <w:b/>
          <w:sz w:val="36"/>
          <w:szCs w:val="36"/>
        </w:rPr>
        <w:t>L DE LAS CARAVANAS DE SALUD HOY</w:t>
      </w:r>
    </w:p>
    <w:p w:rsidR="00566A73" w:rsidRPr="00566A73" w:rsidRDefault="00566A73" w:rsidP="00566A73">
      <w:pPr>
        <w:rPr>
          <w:rFonts w:cstheme="minorHAnsi"/>
          <w:b/>
          <w:sz w:val="36"/>
          <w:szCs w:val="36"/>
        </w:rPr>
      </w:pPr>
    </w:p>
    <w:p w:rsidR="00566A73" w:rsidRPr="00566A73" w:rsidRDefault="00566A73" w:rsidP="00566A73">
      <w:pPr>
        <w:rPr>
          <w:rFonts w:cstheme="minorHAnsi"/>
          <w:sz w:val="36"/>
          <w:szCs w:val="36"/>
        </w:rPr>
      </w:pPr>
      <w:r w:rsidRPr="00566A73">
        <w:rPr>
          <w:rFonts w:cstheme="minorHAnsi"/>
          <w:sz w:val="36"/>
          <w:szCs w:val="36"/>
        </w:rPr>
        <w:t>El personal de salud que recorre las comunidades de Guadalupe y Calvo brindando atendiendo a los habitantes del municipio con alguna enfermedad o padecimiento fue vacunado durante la tarde de este viernes con la primera dosis del biológico.</w:t>
      </w:r>
    </w:p>
    <w:p w:rsidR="00566A73" w:rsidRPr="00566A73" w:rsidRDefault="00566A73" w:rsidP="00566A73">
      <w:pPr>
        <w:rPr>
          <w:rFonts w:cstheme="minorHAnsi"/>
          <w:sz w:val="36"/>
          <w:szCs w:val="36"/>
        </w:rPr>
      </w:pPr>
      <w:r w:rsidRPr="00566A73">
        <w:rPr>
          <w:rFonts w:cstheme="minorHAnsi"/>
          <w:sz w:val="36"/>
          <w:szCs w:val="36"/>
        </w:rPr>
        <w:t>Se trata de por lo menos 35 trabajadores de salud, entre enfermeras, médicos y promotores de la jurisdicción sanitaria III que laboran en el programa de las caravanas de salud a quienes se les aplicará está vacuna, según comentó el director de salud del municipio Juan Villalba.</w:t>
      </w:r>
    </w:p>
    <w:p w:rsidR="00566A73" w:rsidRPr="00566A73" w:rsidRDefault="00566A73" w:rsidP="00566A73">
      <w:pPr>
        <w:rPr>
          <w:rFonts w:cstheme="minorHAnsi"/>
          <w:sz w:val="36"/>
          <w:szCs w:val="36"/>
        </w:rPr>
      </w:pPr>
      <w:r w:rsidRPr="00566A73">
        <w:rPr>
          <w:rFonts w:cstheme="minorHAnsi"/>
          <w:sz w:val="36"/>
          <w:szCs w:val="36"/>
        </w:rPr>
        <w:t>De igual forma con esta acción, será completado el esquema de vacunación de los héroes de la salud que desempeñan sus labores para la jurisdicción en el municipio serrano.</w:t>
      </w:r>
    </w:p>
    <w:p w:rsidR="00566A73" w:rsidRPr="00566A73" w:rsidRDefault="00566A73" w:rsidP="00566A73">
      <w:pPr>
        <w:rPr>
          <w:rFonts w:cstheme="minorHAnsi"/>
          <w:sz w:val="36"/>
          <w:szCs w:val="36"/>
        </w:rPr>
      </w:pPr>
      <w:r w:rsidRPr="00566A73">
        <w:rPr>
          <w:rFonts w:cstheme="minorHAnsi"/>
          <w:sz w:val="36"/>
          <w:szCs w:val="36"/>
        </w:rPr>
        <w:t xml:space="preserve">Además, manifestó que la aplicación de la vacuna </w:t>
      </w:r>
      <w:proofErr w:type="spellStart"/>
      <w:r w:rsidRPr="00566A73">
        <w:rPr>
          <w:rFonts w:cstheme="minorHAnsi"/>
          <w:sz w:val="36"/>
          <w:szCs w:val="36"/>
        </w:rPr>
        <w:t>antincovid</w:t>
      </w:r>
      <w:proofErr w:type="spellEnd"/>
      <w:r w:rsidRPr="00566A73">
        <w:rPr>
          <w:rFonts w:cstheme="minorHAnsi"/>
          <w:sz w:val="36"/>
          <w:szCs w:val="36"/>
        </w:rPr>
        <w:t xml:space="preserve"> se había retardado para este personal por motivos de distribución</w:t>
      </w:r>
      <w:r w:rsidRPr="00566A73">
        <w:rPr>
          <w:rFonts w:cstheme="minorHAnsi"/>
          <w:sz w:val="36"/>
          <w:szCs w:val="36"/>
        </w:rPr>
        <w:t>, sin</w:t>
      </w:r>
      <w:r w:rsidRPr="00566A73">
        <w:rPr>
          <w:rFonts w:cstheme="minorHAnsi"/>
          <w:sz w:val="36"/>
          <w:szCs w:val="36"/>
        </w:rPr>
        <w:t xml:space="preserve"> embargo la instrucción es cubrir la totalidad de la aplicación a personas con contacto directo a pacientes.</w:t>
      </w:r>
    </w:p>
    <w:p w:rsidR="00566A73" w:rsidRPr="00566A73" w:rsidRDefault="00566A73" w:rsidP="00566A73">
      <w:pPr>
        <w:rPr>
          <w:rFonts w:cstheme="minorHAnsi"/>
          <w:sz w:val="36"/>
          <w:szCs w:val="36"/>
        </w:rPr>
      </w:pPr>
      <w:r w:rsidRPr="00566A73">
        <w:rPr>
          <w:rFonts w:cstheme="minorHAnsi"/>
          <w:sz w:val="36"/>
          <w:szCs w:val="36"/>
        </w:rPr>
        <w:lastRenderedPageBreak/>
        <w:t xml:space="preserve">Finalmente resaltó la importancia de abastecer el medicamento para su aplicación escalonada en tiempo y forma, para evitar que el </w:t>
      </w:r>
      <w:proofErr w:type="spellStart"/>
      <w:r w:rsidRPr="00566A73">
        <w:rPr>
          <w:rFonts w:cstheme="minorHAnsi"/>
          <w:sz w:val="36"/>
          <w:szCs w:val="36"/>
        </w:rPr>
        <w:t>Sars</w:t>
      </w:r>
      <w:proofErr w:type="spellEnd"/>
      <w:r w:rsidRPr="00566A73">
        <w:rPr>
          <w:rFonts w:cstheme="minorHAnsi"/>
          <w:sz w:val="36"/>
          <w:szCs w:val="36"/>
        </w:rPr>
        <w:t xml:space="preserve"> </w:t>
      </w:r>
      <w:proofErr w:type="spellStart"/>
      <w:r w:rsidRPr="00566A73">
        <w:rPr>
          <w:rFonts w:cstheme="minorHAnsi"/>
          <w:sz w:val="36"/>
          <w:szCs w:val="36"/>
        </w:rPr>
        <w:t>cov</w:t>
      </w:r>
      <w:proofErr w:type="spellEnd"/>
      <w:r w:rsidRPr="00566A73">
        <w:rPr>
          <w:rFonts w:cstheme="minorHAnsi"/>
          <w:sz w:val="36"/>
          <w:szCs w:val="36"/>
        </w:rPr>
        <w:t xml:space="preserve"> 2 se siga dispersando.</w:t>
      </w:r>
    </w:p>
    <w:p w:rsidR="00566A73" w:rsidRPr="00566A73" w:rsidRDefault="00566A73" w:rsidP="00566A73">
      <w:pPr>
        <w:rPr>
          <w:rFonts w:cstheme="minorHAnsi"/>
          <w:sz w:val="36"/>
          <w:szCs w:val="36"/>
        </w:rPr>
      </w:pPr>
      <w:r w:rsidRPr="00566A73">
        <w:rPr>
          <w:rFonts w:cstheme="minorHAnsi"/>
          <w:sz w:val="36"/>
          <w:szCs w:val="36"/>
        </w:rPr>
        <w:t>…..</w:t>
      </w:r>
    </w:p>
    <w:p w:rsidR="00566A73" w:rsidRPr="00566A73" w:rsidRDefault="00566A73" w:rsidP="00566A73">
      <w:pPr>
        <w:rPr>
          <w:rFonts w:cstheme="minorHAnsi"/>
          <w:b/>
          <w:sz w:val="36"/>
          <w:szCs w:val="36"/>
        </w:rPr>
      </w:pPr>
      <w:r w:rsidRPr="00566A73">
        <w:rPr>
          <w:rFonts w:cstheme="minorHAnsi"/>
          <w:b/>
          <w:sz w:val="36"/>
          <w:szCs w:val="36"/>
        </w:rPr>
        <w:t>SE UNE FELIPE TERRAZAS AL PES; VA POR LA REELECCIÓN</w:t>
      </w:r>
    </w:p>
    <w:p w:rsidR="00566A73" w:rsidRPr="00566A73" w:rsidRDefault="00566A73" w:rsidP="00566A73">
      <w:pPr>
        <w:rPr>
          <w:rFonts w:cstheme="minorHAnsi"/>
          <w:sz w:val="36"/>
          <w:szCs w:val="36"/>
        </w:rPr>
      </w:pPr>
    </w:p>
    <w:p w:rsidR="00566A73" w:rsidRPr="00566A73" w:rsidRDefault="00566A73" w:rsidP="00566A73">
      <w:pPr>
        <w:rPr>
          <w:rFonts w:cstheme="minorHAnsi"/>
          <w:sz w:val="36"/>
          <w:szCs w:val="36"/>
        </w:rPr>
      </w:pPr>
      <w:r w:rsidRPr="00566A73">
        <w:rPr>
          <w:rFonts w:cstheme="minorHAnsi"/>
          <w:sz w:val="36"/>
          <w:szCs w:val="36"/>
        </w:rPr>
        <w:t>Este día, el Partido Encuentro Solidario extendió la convocatoria para el día de mañana dar a conocer la integración de un personaje importante de San Francisco del Oro a sus filas, mismo qu</w:t>
      </w:r>
      <w:r>
        <w:rPr>
          <w:rFonts w:cstheme="minorHAnsi"/>
          <w:sz w:val="36"/>
          <w:szCs w:val="36"/>
        </w:rPr>
        <w:t>e se trata del alcalde Felipe Tarrazas.</w:t>
      </w:r>
    </w:p>
    <w:p w:rsidR="00566A73" w:rsidRPr="00566A73" w:rsidRDefault="00566A73" w:rsidP="00566A73">
      <w:pPr>
        <w:rPr>
          <w:rFonts w:cstheme="minorHAnsi"/>
          <w:sz w:val="36"/>
          <w:szCs w:val="36"/>
        </w:rPr>
      </w:pPr>
      <w:r w:rsidRPr="00566A73">
        <w:rPr>
          <w:rFonts w:cstheme="minorHAnsi"/>
          <w:sz w:val="36"/>
          <w:szCs w:val="36"/>
        </w:rPr>
        <w:t>Será en punto de las 10 de la mañana cuando en presencia del dirigente estatal David Medina en un conocido restaurante de esta ciudad oficialice la integración de Terrazas Gutiér</w:t>
      </w:r>
      <w:r>
        <w:rPr>
          <w:rFonts w:cstheme="minorHAnsi"/>
          <w:sz w:val="36"/>
          <w:szCs w:val="36"/>
        </w:rPr>
        <w:t>rez a dicho instituto político.</w:t>
      </w:r>
    </w:p>
    <w:p w:rsidR="00566A73" w:rsidRPr="00566A73" w:rsidRDefault="00566A73" w:rsidP="00566A73">
      <w:pPr>
        <w:rPr>
          <w:rFonts w:cstheme="minorHAnsi"/>
          <w:sz w:val="36"/>
          <w:szCs w:val="36"/>
        </w:rPr>
      </w:pPr>
      <w:r w:rsidRPr="00566A73">
        <w:rPr>
          <w:rFonts w:cstheme="minorHAnsi"/>
          <w:sz w:val="36"/>
          <w:szCs w:val="36"/>
        </w:rPr>
        <w:t>Actualmente Felipe se desempeña como alcalde del municipio de San Francisco del Oro bajo las siglas del Part</w:t>
      </w:r>
      <w:r>
        <w:rPr>
          <w:rFonts w:cstheme="minorHAnsi"/>
          <w:sz w:val="36"/>
          <w:szCs w:val="36"/>
        </w:rPr>
        <w:t>ido de la Revolución Demócrata.</w:t>
      </w:r>
    </w:p>
    <w:p w:rsidR="00566A73" w:rsidRPr="00566A73" w:rsidRDefault="00566A73" w:rsidP="00566A73">
      <w:pPr>
        <w:rPr>
          <w:rFonts w:cstheme="minorHAnsi"/>
          <w:sz w:val="36"/>
          <w:szCs w:val="36"/>
        </w:rPr>
      </w:pPr>
      <w:r w:rsidRPr="00566A73">
        <w:rPr>
          <w:rFonts w:cstheme="minorHAnsi"/>
          <w:sz w:val="36"/>
          <w:szCs w:val="36"/>
        </w:rPr>
        <w:t xml:space="preserve">Sin embargo, fue antes de la mitad de su periodo cuando </w:t>
      </w:r>
      <w:proofErr w:type="gramStart"/>
      <w:r w:rsidRPr="00566A73">
        <w:rPr>
          <w:rFonts w:cstheme="minorHAnsi"/>
          <w:sz w:val="36"/>
          <w:szCs w:val="36"/>
        </w:rPr>
        <w:t>renunció</w:t>
      </w:r>
      <w:proofErr w:type="gramEnd"/>
      <w:r w:rsidRPr="00566A73">
        <w:rPr>
          <w:rFonts w:cstheme="minorHAnsi"/>
          <w:sz w:val="36"/>
          <w:szCs w:val="36"/>
        </w:rPr>
        <w:t xml:space="preserve"> al PRD, por lo que según la constitución política del estado, eso le permite ir en busca de la reelección bajo las siglas de otro partido, siendo en esta ocasión el PES</w:t>
      </w:r>
    </w:p>
    <w:p w:rsidR="00177593" w:rsidRDefault="00177593" w:rsidP="00177593">
      <w:pPr>
        <w:rPr>
          <w:rFonts w:cstheme="minorHAnsi"/>
          <w:sz w:val="36"/>
          <w:szCs w:val="36"/>
        </w:rPr>
      </w:pPr>
    </w:p>
    <w:p w:rsidR="00566A73" w:rsidRPr="00566A73" w:rsidRDefault="00566A73" w:rsidP="00177593">
      <w:pPr>
        <w:rPr>
          <w:rFonts w:cstheme="minorHAnsi"/>
          <w:sz w:val="36"/>
          <w:szCs w:val="36"/>
        </w:rPr>
      </w:pPr>
    </w:p>
    <w:p w:rsidR="00177593" w:rsidRPr="00566A73" w:rsidRDefault="00177593" w:rsidP="00177593">
      <w:pPr>
        <w:rPr>
          <w:rFonts w:cstheme="minorHAnsi"/>
          <w:b/>
          <w:sz w:val="36"/>
          <w:szCs w:val="36"/>
        </w:rPr>
      </w:pPr>
      <w:r w:rsidRPr="00566A73">
        <w:rPr>
          <w:rFonts w:cstheme="minorHAnsi"/>
          <w:b/>
          <w:sz w:val="36"/>
          <w:szCs w:val="36"/>
        </w:rPr>
        <w:lastRenderedPageBreak/>
        <w:t xml:space="preserve">BOLETINES </w:t>
      </w:r>
    </w:p>
    <w:p w:rsidR="00177593" w:rsidRPr="00566A73" w:rsidRDefault="00177593" w:rsidP="00177593">
      <w:pPr>
        <w:rPr>
          <w:rFonts w:cstheme="minorHAnsi"/>
          <w:b/>
          <w:sz w:val="36"/>
          <w:szCs w:val="36"/>
        </w:rPr>
      </w:pPr>
      <w:r w:rsidRPr="00566A73">
        <w:rPr>
          <w:rFonts w:cstheme="minorHAnsi"/>
          <w:b/>
          <w:sz w:val="36"/>
          <w:szCs w:val="36"/>
        </w:rPr>
        <w:t>SE IMPARTE EL TALLER RENACE MUJER CON LUZ PROPIA</w:t>
      </w:r>
    </w:p>
    <w:p w:rsidR="00177593" w:rsidRPr="00566A73" w:rsidRDefault="00177593" w:rsidP="00177593">
      <w:pPr>
        <w:rPr>
          <w:rFonts w:cstheme="minorHAnsi"/>
          <w:sz w:val="36"/>
          <w:szCs w:val="36"/>
        </w:rPr>
      </w:pPr>
      <w:r w:rsidRPr="00566A73">
        <w:rPr>
          <w:rFonts w:cstheme="minorHAnsi"/>
          <w:sz w:val="36"/>
          <w:szCs w:val="36"/>
        </w:rPr>
        <w:t>-El objetivo equilibrar las emociones para alcanzar un mejor desempeño y estabilidad.</w:t>
      </w:r>
    </w:p>
    <w:p w:rsidR="00177593" w:rsidRPr="00566A73" w:rsidRDefault="00177593" w:rsidP="00177593">
      <w:pPr>
        <w:rPr>
          <w:rFonts w:cstheme="minorHAnsi"/>
          <w:sz w:val="36"/>
          <w:szCs w:val="36"/>
        </w:rPr>
      </w:pPr>
      <w:r w:rsidRPr="00566A73">
        <w:rPr>
          <w:rFonts w:cstheme="minorHAnsi"/>
          <w:sz w:val="36"/>
          <w:szCs w:val="36"/>
        </w:rPr>
        <w:t xml:space="preserve">En el marco de la campaña “Mujeres libres mujeres en paz” el  pasado jueves trabajadoras del Desarrollo Integral de la Familia y del Centro de Atención y Prevención Psicológica Familiar de Parral recibieron el taller Renace Mujer con luz propia.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 xml:space="preserve">La profesora, Luz María Aguirre, titular de Instancia de la Mujer, describió que se han venido realizando diversas actividades durante el mes de febrero como  antesala al Día de la Mujer a celebrarse en marzo próximo.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Informó que el taller “Renace mujer con luz propia” fue  impartido por las licenciadas, Guadalupe Moreno Fernández y Mirna Armendáriz Amaro,   psicólogas adscritas a la Instancia de la Mujer, y lleva el propósito de permitir a las participantes liberar errores y establecer el equilibrio de sus emociones para permitir su mejor desempeño en la vida diaria con base en la estabilidad personal.</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lastRenderedPageBreak/>
        <w:t xml:space="preserve"> “Bien nos dijo nuestro Presidente Municipal que hay que partir de nuestro propio interior para poder desempeñarnos de mejor manera al exterior”; de tal manera que primero estamos trabajando al interior para traducir esto en una mejor actitud personal y una mejor atención para la ciudadanía, apuntó, Aguirre Rodríguez.</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La titular de Instancia de la Mujer, confirmó que este tipo de capacitaciones se habrán de extender, en su momento, a las diferentes colonias de la localidad con apego a las normas de sana distancia a que obligan los tiempos de pandemia.</w:t>
      </w:r>
    </w:p>
    <w:p w:rsidR="00177593" w:rsidRPr="00566A73" w:rsidRDefault="00177593" w:rsidP="00177593">
      <w:pPr>
        <w:rPr>
          <w:rFonts w:cstheme="minorHAnsi"/>
          <w:sz w:val="36"/>
          <w:szCs w:val="36"/>
        </w:rPr>
      </w:pPr>
      <w:r w:rsidRPr="00566A73">
        <w:rPr>
          <w:rFonts w:cstheme="minorHAnsi"/>
          <w:sz w:val="36"/>
          <w:szCs w:val="36"/>
        </w:rPr>
        <w:t>….</w:t>
      </w:r>
    </w:p>
    <w:p w:rsidR="00177593" w:rsidRPr="00566A73" w:rsidRDefault="00177593" w:rsidP="00177593">
      <w:pPr>
        <w:rPr>
          <w:rFonts w:cstheme="minorHAnsi"/>
          <w:b/>
          <w:sz w:val="36"/>
          <w:szCs w:val="36"/>
        </w:rPr>
      </w:pPr>
      <w:r w:rsidRPr="00566A73">
        <w:rPr>
          <w:rFonts w:cstheme="minorHAnsi"/>
          <w:b/>
          <w:sz w:val="36"/>
          <w:szCs w:val="36"/>
        </w:rPr>
        <w:t xml:space="preserve">EL MUNICIPIO  ENTREGA LEÑA EN SECTORES VULNERABLES.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 xml:space="preserve">-El apoyo va dirigido a mitigar las condiciones de frío entre las familias de menores recursos. </w:t>
      </w:r>
    </w:p>
    <w:p w:rsidR="00566A73" w:rsidRDefault="00177593" w:rsidP="00177593">
      <w:pPr>
        <w:rPr>
          <w:rFonts w:cstheme="minorHAnsi"/>
          <w:sz w:val="36"/>
          <w:szCs w:val="36"/>
        </w:rPr>
      </w:pPr>
      <w:r w:rsidRPr="00566A73">
        <w:rPr>
          <w:rFonts w:cstheme="minorHAnsi"/>
          <w:sz w:val="36"/>
          <w:szCs w:val="36"/>
        </w:rPr>
        <w:t>Por instrucción del Alcalde, Cayetano Girón, la Dirección de Desarrollo Social llevó a cabo la entrega de leña en sectores como los Carrizos, Tierra y Libertad y parte de la colonia Che Guevara para apoyar a las familias que util</w:t>
      </w:r>
      <w:r w:rsidR="00566A73">
        <w:rPr>
          <w:rFonts w:cstheme="minorHAnsi"/>
          <w:sz w:val="36"/>
          <w:szCs w:val="36"/>
        </w:rPr>
        <w:t xml:space="preserve">izan este tipo de combustible. </w:t>
      </w:r>
    </w:p>
    <w:p w:rsidR="00177593" w:rsidRPr="00566A73" w:rsidRDefault="00177593" w:rsidP="00177593">
      <w:pPr>
        <w:rPr>
          <w:rFonts w:cstheme="minorHAnsi"/>
          <w:sz w:val="36"/>
          <w:szCs w:val="36"/>
        </w:rPr>
      </w:pPr>
      <w:r w:rsidRPr="00566A73">
        <w:rPr>
          <w:rFonts w:cstheme="minorHAnsi"/>
          <w:sz w:val="36"/>
          <w:szCs w:val="36"/>
        </w:rPr>
        <w:lastRenderedPageBreak/>
        <w:t>El licenciado, Juan Carlos González,  confirmó que  en la semana que está por concluir se dio cumplimiento a la instrucción del Presidente Municipal, con la intensión de apoyar a las familias que utilizan leña incluso para cocinar, además de calentar sus hogares.</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El apoyo incluye el donativo de leña de empresas locales que año con año en la temporada invernal se solidarizan con la comunidad para que el Municipio haga llegar este tipo de combustible donde más se necesita.</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González Iturralde, puso a disposición de la comunidad la línea telefónica 627 52 7 47 08, para recibir solicitudes de leña, que precisó no se están llevando a domicilio pero sí a puntos comunes donde las mismas familias podrán ir a recogerlas en cuanto se tenga disponibilidad de más leña.</w:t>
      </w:r>
    </w:p>
    <w:p w:rsidR="00177593" w:rsidRPr="00566A73" w:rsidRDefault="00177593" w:rsidP="00177593">
      <w:pPr>
        <w:rPr>
          <w:rFonts w:cstheme="minorHAnsi"/>
          <w:sz w:val="36"/>
          <w:szCs w:val="36"/>
        </w:rPr>
      </w:pPr>
      <w:r w:rsidRPr="00566A73">
        <w:rPr>
          <w:rFonts w:cstheme="minorHAnsi"/>
          <w:sz w:val="36"/>
          <w:szCs w:val="36"/>
        </w:rPr>
        <w:t>….</w:t>
      </w:r>
      <w:bookmarkStart w:id="0" w:name="_GoBack"/>
      <w:bookmarkEnd w:id="0"/>
    </w:p>
    <w:p w:rsidR="00177593" w:rsidRPr="00566A73" w:rsidRDefault="00177593" w:rsidP="00177593">
      <w:pPr>
        <w:rPr>
          <w:rFonts w:cstheme="minorHAnsi"/>
          <w:b/>
          <w:sz w:val="36"/>
          <w:szCs w:val="36"/>
        </w:rPr>
      </w:pPr>
      <w:r w:rsidRPr="00566A73">
        <w:rPr>
          <w:rFonts w:cstheme="minorHAnsi"/>
          <w:b/>
          <w:sz w:val="36"/>
          <w:szCs w:val="36"/>
        </w:rPr>
        <w:t xml:space="preserve">ENTREGA DE DESPENSAS DEL DIF A PARTIR DE MAÑANA.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 xml:space="preserve">A partir de este viernes 19, se comenzará la entrega bimestral de despensas, por lo que se hace la cordial invitación a los beneficiarios de este programa, para que acudan a las instalaciones del DIF municipal a recibir el apoyo.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Como parte del programa de apoyo alimentario, se invita a acudir a los beneficiarios de los padrones con discapacidad; jefas y jefes de familia; mujeres embarazadas o en lactancia; y de niños menores de 5 años.</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 xml:space="preserve">Para la entrega de las despensas, se cuenta con el horario habitual de oficina, de 9:00 a 15:00 horas, en días hábiles, del 19 al 26 de febrero, recordando a los beneficiarios que deberán acudir como de costumbre, con su tarjeta de despensa y la cuota correspondiente al padrón que pertenezcan.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Además, se exhorta a los beneficiarios a acudir solos o con un acompañante si es necesario, así como respetar la sana distancia.</w:t>
      </w:r>
    </w:p>
    <w:p w:rsidR="00177593" w:rsidRPr="00566A73" w:rsidRDefault="00177593" w:rsidP="00177593">
      <w:pPr>
        <w:rPr>
          <w:rFonts w:cstheme="minorHAnsi"/>
          <w:sz w:val="36"/>
          <w:szCs w:val="36"/>
        </w:rPr>
      </w:pPr>
      <w:r w:rsidRPr="00566A73">
        <w:rPr>
          <w:rFonts w:cstheme="minorHAnsi"/>
          <w:sz w:val="36"/>
          <w:szCs w:val="36"/>
        </w:rPr>
        <w:t>…</w:t>
      </w:r>
    </w:p>
    <w:p w:rsidR="00177593" w:rsidRPr="00566A73" w:rsidRDefault="00177593" w:rsidP="00177593">
      <w:pPr>
        <w:rPr>
          <w:rFonts w:cstheme="minorHAnsi"/>
          <w:b/>
          <w:sz w:val="36"/>
          <w:szCs w:val="36"/>
        </w:rPr>
      </w:pPr>
      <w:r w:rsidRPr="00566A73">
        <w:rPr>
          <w:rFonts w:cstheme="minorHAnsi"/>
          <w:b/>
          <w:sz w:val="36"/>
          <w:szCs w:val="36"/>
        </w:rPr>
        <w:t xml:space="preserve">EL MUNICIPIO Y EL CBTIS 228 FIRMAN CONVENIO DE SERVICIO SOCIAL PARA ESTUDIANTES EN TIEMPO DE PANDEMIA.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 xml:space="preserve">-El servicio será liberado a través de 30 diferentes actividades culturales, deportivas y artísticas.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lastRenderedPageBreak/>
        <w:t xml:space="preserve">Este jueves el Alcalde, Cayetano Girón García, y el director del Centro de Bachillerato Tecnológico Industrial y de Servicios 228, ingeniero, Jorge Corral </w:t>
      </w:r>
      <w:proofErr w:type="spellStart"/>
      <w:r w:rsidRPr="00566A73">
        <w:rPr>
          <w:rFonts w:cstheme="minorHAnsi"/>
          <w:sz w:val="36"/>
          <w:szCs w:val="36"/>
        </w:rPr>
        <w:t>Burciaga</w:t>
      </w:r>
      <w:proofErr w:type="spellEnd"/>
      <w:r w:rsidRPr="00566A73">
        <w:rPr>
          <w:rFonts w:cstheme="minorHAnsi"/>
          <w:sz w:val="36"/>
          <w:szCs w:val="36"/>
        </w:rPr>
        <w:t xml:space="preserve">,  llevaron a cabo la firma del convenio de colaboración para que alumnos de la institución realicen su servicio social sin riesgos en estos tiempos de pandemia. </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La convocatoria del programa impulsado a través del Instituto Municipal de la Juventud, será lanzada el próximo sábado y permitirá que las alumnas y alumnos de la institución de nivel medio superior cumplan el servicio social de manera segura  a través de actividades culturales, deportivas y artísticas, informó el licenciado, Adán Ríos.</w:t>
      </w:r>
    </w:p>
    <w:p w:rsidR="00177593" w:rsidRPr="00566A73" w:rsidRDefault="00177593" w:rsidP="00177593">
      <w:pPr>
        <w:rPr>
          <w:rFonts w:cstheme="minorHAnsi"/>
          <w:sz w:val="36"/>
          <w:szCs w:val="36"/>
        </w:rPr>
      </w:pPr>
    </w:p>
    <w:p w:rsidR="00177593" w:rsidRPr="00566A73" w:rsidRDefault="00177593" w:rsidP="00177593">
      <w:pPr>
        <w:rPr>
          <w:rFonts w:cstheme="minorHAnsi"/>
          <w:sz w:val="36"/>
          <w:szCs w:val="36"/>
        </w:rPr>
      </w:pPr>
      <w:r w:rsidRPr="00566A73">
        <w:rPr>
          <w:rFonts w:cstheme="minorHAnsi"/>
          <w:sz w:val="36"/>
          <w:szCs w:val="36"/>
        </w:rPr>
        <w:t>Cada alumno recibirá una constancia de habilidades para el empleo y el liderazgo, tomando en cuenta que el IMJUVE ha integrado actividades que permiten el desarrollo personal y físico de los jóvenes estudiantes, lo cual representa un doble beneficio para ellos.</w:t>
      </w:r>
    </w:p>
    <w:p w:rsidR="00177593" w:rsidRPr="00566A73" w:rsidRDefault="00177593" w:rsidP="00177593">
      <w:pPr>
        <w:rPr>
          <w:rFonts w:cstheme="minorHAnsi"/>
          <w:sz w:val="36"/>
          <w:szCs w:val="36"/>
        </w:rPr>
      </w:pPr>
      <w:r w:rsidRPr="00566A73">
        <w:rPr>
          <w:rFonts w:cstheme="minorHAnsi"/>
          <w:sz w:val="36"/>
          <w:szCs w:val="36"/>
        </w:rPr>
        <w:t>….</w:t>
      </w:r>
    </w:p>
    <w:p w:rsidR="00A56B83" w:rsidRPr="00566A73" w:rsidRDefault="00A56B83" w:rsidP="00A56B83">
      <w:pPr>
        <w:rPr>
          <w:rFonts w:cstheme="minorHAnsi"/>
          <w:b/>
          <w:sz w:val="36"/>
          <w:szCs w:val="36"/>
        </w:rPr>
      </w:pPr>
      <w:r w:rsidRPr="00566A73">
        <w:rPr>
          <w:rFonts w:cstheme="minorHAnsi"/>
          <w:b/>
          <w:sz w:val="36"/>
          <w:szCs w:val="36"/>
        </w:rPr>
        <w:t>PIDE PROTECCIÓN CIVIL DE PARRAL MANTENER MEDIDAS PREVENTIVAS POR EL FRÍO.</w:t>
      </w:r>
    </w:p>
    <w:p w:rsidR="00A56B83" w:rsidRPr="00566A73" w:rsidRDefault="00A56B83" w:rsidP="00A56B83">
      <w:pPr>
        <w:rPr>
          <w:rFonts w:cstheme="minorHAnsi"/>
          <w:sz w:val="36"/>
          <w:szCs w:val="36"/>
        </w:rPr>
      </w:pPr>
    </w:p>
    <w:p w:rsidR="00A56B83" w:rsidRPr="00566A73" w:rsidRDefault="00A56B83" w:rsidP="00A56B83">
      <w:pPr>
        <w:rPr>
          <w:rFonts w:cstheme="minorHAnsi"/>
          <w:sz w:val="36"/>
          <w:szCs w:val="36"/>
        </w:rPr>
      </w:pPr>
      <w:r w:rsidRPr="00566A73">
        <w:rPr>
          <w:rFonts w:cstheme="minorHAnsi"/>
          <w:sz w:val="36"/>
          <w:szCs w:val="36"/>
        </w:rPr>
        <w:lastRenderedPageBreak/>
        <w:t xml:space="preserve">-El fin de semana involucra temperaturas por arriba de los cero grados con heladas matutinas. </w:t>
      </w:r>
    </w:p>
    <w:p w:rsidR="00A56B83" w:rsidRPr="00566A73" w:rsidRDefault="00A56B83" w:rsidP="00A56B83">
      <w:pPr>
        <w:rPr>
          <w:rFonts w:cstheme="minorHAnsi"/>
          <w:sz w:val="36"/>
          <w:szCs w:val="36"/>
        </w:rPr>
      </w:pPr>
      <w:r w:rsidRPr="00566A73">
        <w:rPr>
          <w:rFonts w:cstheme="minorHAnsi"/>
          <w:sz w:val="36"/>
          <w:szCs w:val="36"/>
        </w:rPr>
        <w:t xml:space="preserve">La Unidad Local de Protección Civil pide a la ciudadanía no bajar la guardia contra el frío, al señalar que seguimos en temporada invernal, por lo que se debe tener cuidado permanente de niños y adultos mayores para evitar padecimientos respiratorios.  </w:t>
      </w:r>
    </w:p>
    <w:p w:rsidR="00A56B83" w:rsidRPr="00566A73" w:rsidRDefault="00A56B83" w:rsidP="00A56B83">
      <w:pPr>
        <w:rPr>
          <w:rFonts w:cstheme="minorHAnsi"/>
          <w:sz w:val="36"/>
          <w:szCs w:val="36"/>
        </w:rPr>
      </w:pPr>
      <w:r w:rsidRPr="00566A73">
        <w:rPr>
          <w:rFonts w:cstheme="minorHAnsi"/>
          <w:sz w:val="36"/>
          <w:szCs w:val="36"/>
        </w:rPr>
        <w:t xml:space="preserve">La información Nacional anticipa cielo despejado sin lluvias  con vientos de 15 a 25 kilómetros por hora para la mesa del norte y rachas hasta de 35 kilómetros, con presencia de frío por la mañana  y noche, así como  mínimas de 15 y 10 grados bajo cero en las sierras de Chihuahua, Durango y Coahuila. </w:t>
      </w:r>
    </w:p>
    <w:p w:rsidR="00177593" w:rsidRPr="00566A73" w:rsidRDefault="00A56B83" w:rsidP="00A56B83">
      <w:pPr>
        <w:rPr>
          <w:rFonts w:cstheme="minorHAnsi"/>
          <w:sz w:val="36"/>
          <w:szCs w:val="36"/>
        </w:rPr>
      </w:pPr>
      <w:r w:rsidRPr="00566A73">
        <w:rPr>
          <w:rFonts w:cstheme="minorHAnsi"/>
          <w:sz w:val="36"/>
          <w:szCs w:val="36"/>
        </w:rPr>
        <w:t>El pronóstico regional para este sábado anticipa una temperatura mínima de 6 grados centígrados con máxima de 27; el domingo, mínima de 3 y máxima de 25 y el lunes, mínima de 4 y máxima de 19.</w:t>
      </w:r>
    </w:p>
    <w:p w:rsidR="00A56B83" w:rsidRPr="00566A73" w:rsidRDefault="00A56B83" w:rsidP="00A56B83">
      <w:pPr>
        <w:rPr>
          <w:rFonts w:cstheme="minorHAnsi"/>
          <w:sz w:val="36"/>
          <w:szCs w:val="36"/>
        </w:rPr>
      </w:pPr>
      <w:r w:rsidRPr="00566A73">
        <w:rPr>
          <w:rFonts w:cstheme="minorHAnsi"/>
          <w:sz w:val="36"/>
          <w:szCs w:val="36"/>
        </w:rPr>
        <w:t>…..</w:t>
      </w:r>
    </w:p>
    <w:p w:rsidR="00A56B83" w:rsidRPr="00566A73" w:rsidRDefault="00A56B83" w:rsidP="00A56B83">
      <w:pPr>
        <w:rPr>
          <w:rFonts w:cstheme="minorHAnsi"/>
          <w:sz w:val="36"/>
          <w:szCs w:val="36"/>
        </w:rPr>
      </w:pPr>
    </w:p>
    <w:sectPr w:rsidR="00A56B83" w:rsidRPr="00566A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93"/>
    <w:rsid w:val="00177593"/>
    <w:rsid w:val="00566A73"/>
    <w:rsid w:val="008A732F"/>
    <w:rsid w:val="00A56B83"/>
    <w:rsid w:val="00AA27CB"/>
    <w:rsid w:val="00D94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FCB9E-18E7-45E8-82FC-C23D824F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maldonado</dc:creator>
  <cp:keywords/>
  <dc:description/>
  <cp:lastModifiedBy>ricardo maldonado</cp:lastModifiedBy>
  <cp:revision>2</cp:revision>
  <dcterms:created xsi:type="dcterms:W3CDTF">2021-02-19T20:49:00Z</dcterms:created>
  <dcterms:modified xsi:type="dcterms:W3CDTF">2021-02-20T00:02:00Z</dcterms:modified>
</cp:coreProperties>
</file>