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29" w:rsidRDefault="00FD6D29" w:rsidP="00FD6D29">
      <w:r>
        <w:t>MARIA DE LOURDES SIGUE EN LA NOMINA, PERO YA NO ES POLICIA: TARIN</w:t>
      </w:r>
    </w:p>
    <w:p w:rsidR="00FD6D29" w:rsidRDefault="00FD6D29" w:rsidP="00FD6D29"/>
    <w:p w:rsidR="00FD6D29" w:rsidRDefault="00FD6D29" w:rsidP="00FD6D29">
      <w:r>
        <w:t>María de Lourdes P. se encuentra en la nómina del municipio, sin embargo, esta cesada como policía.</w:t>
      </w:r>
    </w:p>
    <w:p w:rsidR="00FD6D29" w:rsidRDefault="00FD6D29" w:rsidP="00FD6D29">
      <w:r>
        <w:t>Así lo dio a conocer el Secretario del Ayuntamiento Alberto Tarín.</w:t>
      </w:r>
    </w:p>
    <w:p w:rsidR="00FD6D29" w:rsidRDefault="00FD6D29" w:rsidP="00FD6D29">
      <w:r>
        <w:t>El funcionario fue explícito al señalar que la mujer detenida en días pasados con en compañía de un líder delincuencial luego de varios operativos de la policía estatal y la SEDENA fue policía municipal y en estos momentos está cesada de sus funciones.</w:t>
      </w:r>
    </w:p>
    <w:p w:rsidR="00FD6D29" w:rsidRDefault="00FD6D29" w:rsidP="00FD6D29">
      <w:r>
        <w:t>Sin embargo, se le sigue un proceso de separación por diversas irregularidades cometidas en su función policial.</w:t>
      </w:r>
    </w:p>
    <w:p w:rsidR="00FD6D29" w:rsidRDefault="00FD6D29" w:rsidP="00FD6D29">
      <w:r>
        <w:t>Bajo esas circunstancias se encuentra vigente en la nómina del municipio y solo recibe un salario mínimo ya que así lo indica la normatividad.</w:t>
      </w:r>
    </w:p>
    <w:p w:rsidR="00FD6D29" w:rsidRDefault="00FD6D29" w:rsidP="00FD6D29">
      <w:r>
        <w:t>Cuando se emita la resolución respectiva por el proceso de separación se determinará su salida definitiva de la nómina municipal.</w:t>
      </w:r>
    </w:p>
    <w:p w:rsidR="00FD6D29" w:rsidRDefault="00FD6D29" w:rsidP="00FD6D29">
      <w:r>
        <w:t>Aunque, precisó el Lic. Alberto Tarín, que con lo ocurrido en días pasados, su salida de la administración es inminente.</w:t>
      </w:r>
    </w:p>
    <w:p w:rsidR="00FD6D29" w:rsidRDefault="00FD6D29" w:rsidP="00FD6D29">
      <w:proofErr w:type="spellStart"/>
      <w:r>
        <w:t>Maria</w:t>
      </w:r>
      <w:proofErr w:type="spellEnd"/>
      <w:r>
        <w:t xml:space="preserve"> de Lourdes P. cobró la última quincena a razón de un salario mínimo.</w:t>
      </w:r>
    </w:p>
    <w:p w:rsidR="00FD6D29" w:rsidRDefault="00FD6D29" w:rsidP="00FD6D29">
      <w:r>
        <w:t>Ella cuenta con derechos laborales que le corresponden por ley y a pesar de que ya fue cesada como policía municipal, sigue en la nómina del municipio en los que se resuelve su proceso de separación.</w:t>
      </w:r>
    </w:p>
    <w:p w:rsidR="00290802" w:rsidRDefault="00FD6D29" w:rsidP="00FD6D29">
      <w:r>
        <w:t>Y la normatividad que rige específicamente para elementos policiacos la protege en su salario y en el servicio médico hasta que se resuelva su responsabilidad por las faltas administrativas que se le han señalado con antelación.</w:t>
      </w:r>
    </w:p>
    <w:p w:rsidR="00FD6D29" w:rsidRDefault="00FD6D29" w:rsidP="00FD6D29">
      <w:r>
        <w:t>redaccion</w:t>
      </w:r>
      <w:bookmarkStart w:id="0" w:name="_GoBack"/>
      <w:bookmarkEnd w:id="0"/>
    </w:p>
    <w:sectPr w:rsidR="00FD6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29"/>
    <w:rsid w:val="0029080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17AB0-0E01-4E71-82AC-A718224D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2021-01-21T21:12:00Z</dcterms:created>
  <dcterms:modified xsi:type="dcterms:W3CDTF">2021-01-21T21:13:00Z</dcterms:modified>
</cp:coreProperties>
</file>