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4FD" w:rsidRDefault="00E174FD" w:rsidP="00E174FD">
      <w:r>
        <w:t>EL PAN NO POSTULARA CANDIDATO A LA ALCALDIA EN PARRAL</w:t>
      </w:r>
    </w:p>
    <w:p w:rsidR="00E174FD" w:rsidRDefault="00E174FD" w:rsidP="00E174FD">
      <w:r>
        <w:t>El Partido Acción Nacional no postulará candidato a la presidencia municipal de Parral ya que corresponde al PRD.</w:t>
      </w:r>
    </w:p>
    <w:p w:rsidR="00E174FD" w:rsidRDefault="00E174FD" w:rsidP="00E174FD">
      <w:r>
        <w:t>Debido a los acuerdos tomados entre la coalición PRD-PAN, quedó definido que para el caso de la ciudad de Parral, el abanderado será postulado por el PRD.</w:t>
      </w:r>
    </w:p>
    <w:p w:rsidR="00E174FD" w:rsidRDefault="00E174FD" w:rsidP="00E174FD">
      <w:r>
        <w:t>En este acuerdo, quedo claro que quien vaya a ocupar la candidatura a la alcaldía será bajo la propuesta del PRD y no del PAN.</w:t>
      </w:r>
    </w:p>
    <w:p w:rsidR="00B45254" w:rsidRDefault="00E174FD" w:rsidP="00E174FD">
      <w:r>
        <w:t>Esto ocasiona que el Partido Acción nacional, por segunda ocasión, no presentará candidato a la presidencia municipal.</w:t>
      </w:r>
    </w:p>
    <w:p w:rsidR="00E174FD" w:rsidRDefault="00E174FD" w:rsidP="00E174FD"/>
    <w:p w:rsidR="00E174FD" w:rsidRDefault="00E174FD" w:rsidP="00E174FD">
      <w:r>
        <w:t xml:space="preserve">Reda </w:t>
      </w:r>
      <w:bookmarkStart w:id="0" w:name="_GoBack"/>
      <w:bookmarkEnd w:id="0"/>
    </w:p>
    <w:sectPr w:rsidR="00E174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4FD"/>
    <w:rsid w:val="002A60AB"/>
    <w:rsid w:val="00551042"/>
    <w:rsid w:val="00574293"/>
    <w:rsid w:val="00AA4FAA"/>
    <w:rsid w:val="00E1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4DD16B-A476-4C4F-A7D6-4D4988A1A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Reportero</dc:creator>
  <cp:keywords/>
  <dc:description/>
  <cp:lastModifiedBy>Reportero</cp:lastModifiedBy>
  <cp:revision>1</cp:revision>
  <dcterms:created xsi:type="dcterms:W3CDTF">2021-01-15T21:10:00Z</dcterms:created>
  <dcterms:modified xsi:type="dcterms:W3CDTF">2021-01-15T21:10:00Z</dcterms:modified>
</cp:coreProperties>
</file>